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0F" w:rsidRPr="00BB700F" w:rsidRDefault="00BB700F" w:rsidP="00BB700F">
      <w:pPr>
        <w:spacing w:after="0" w:line="240" w:lineRule="auto"/>
        <w:outlineLvl w:val="0"/>
        <w:rPr>
          <w:rFonts w:ascii="Arial" w:eastAsia="Times New Roman" w:hAnsi="Arial" w:cs="Arial"/>
          <w:color w:val="333333"/>
          <w:kern w:val="36"/>
          <w:sz w:val="28"/>
          <w:szCs w:val="28"/>
        </w:rPr>
      </w:pPr>
      <w:r w:rsidRPr="00BB700F">
        <w:rPr>
          <w:rFonts w:ascii="Arial" w:eastAsia="Times New Roman" w:hAnsi="Arial" w:cs="Arial"/>
          <w:color w:val="333333"/>
          <w:kern w:val="36"/>
          <w:sz w:val="28"/>
          <w:szCs w:val="28"/>
        </w:rPr>
        <w:t>Samsung Covets Low-End of Smartphone Market, Too</w:t>
      </w:r>
    </w:p>
    <w:p w:rsidR="00BB700F" w:rsidRPr="00BB700F" w:rsidRDefault="00BB700F" w:rsidP="00BB700F">
      <w:pPr>
        <w:spacing w:after="0" w:line="240" w:lineRule="auto"/>
        <w:rPr>
          <w:rFonts w:ascii="Arial" w:eastAsia="Times New Roman" w:hAnsi="Arial" w:cs="Arial"/>
          <w:color w:val="333333"/>
          <w:sz w:val="15"/>
          <w:szCs w:val="15"/>
        </w:rPr>
      </w:pPr>
      <w:r w:rsidRPr="00BB700F">
        <w:rPr>
          <w:rFonts w:ascii="Arial" w:eastAsia="Times New Roman" w:hAnsi="Arial" w:cs="Arial"/>
          <w:color w:val="333333"/>
          <w:sz w:val="15"/>
          <w:szCs w:val="15"/>
        </w:rPr>
        <w:t>By Yun-</w:t>
      </w:r>
      <w:proofErr w:type="spellStart"/>
      <w:r w:rsidRPr="00BB700F">
        <w:rPr>
          <w:rFonts w:ascii="Arial" w:eastAsia="Times New Roman" w:hAnsi="Arial" w:cs="Arial"/>
          <w:color w:val="333333"/>
          <w:sz w:val="15"/>
          <w:szCs w:val="15"/>
        </w:rPr>
        <w:t>Hee</w:t>
      </w:r>
      <w:proofErr w:type="spellEnd"/>
      <w:r w:rsidRPr="00BB700F">
        <w:rPr>
          <w:rFonts w:ascii="Arial" w:eastAsia="Times New Roman" w:hAnsi="Arial" w:cs="Arial"/>
          <w:color w:val="333333"/>
          <w:sz w:val="15"/>
          <w:szCs w:val="15"/>
        </w:rPr>
        <w:t xml:space="preserve"> Kim </w:t>
      </w:r>
      <w:proofErr w:type="gramStart"/>
      <w:r w:rsidRPr="00BB700F">
        <w:rPr>
          <w:rFonts w:ascii="Arial" w:eastAsia="Times New Roman" w:hAnsi="Arial" w:cs="Arial"/>
          <w:color w:val="333333"/>
          <w:sz w:val="15"/>
          <w:szCs w:val="15"/>
        </w:rPr>
        <w:t>And</w:t>
      </w:r>
      <w:proofErr w:type="gramEnd"/>
      <w:r w:rsidRPr="00BB700F">
        <w:rPr>
          <w:rFonts w:ascii="Arial" w:eastAsia="Times New Roman" w:hAnsi="Arial" w:cs="Arial"/>
          <w:color w:val="333333"/>
          <w:sz w:val="15"/>
          <w:szCs w:val="15"/>
        </w:rPr>
        <w:t xml:space="preserve"> Eric Bellman </w:t>
      </w:r>
    </w:p>
    <w:p w:rsidR="00BB700F" w:rsidRPr="00BB700F" w:rsidRDefault="00BB700F" w:rsidP="00BB70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BB700F">
        <w:rPr>
          <w:rFonts w:ascii="Arial" w:eastAsia="Times New Roman" w:hAnsi="Symbol" w:cs="Arial"/>
          <w:vanish/>
          <w:color w:val="333333"/>
          <w:sz w:val="15"/>
          <w:szCs w:val="15"/>
        </w:rPr>
        <w:t></w:t>
      </w:r>
      <w:r w:rsidRPr="00BB700F">
        <w:rPr>
          <w:rFonts w:ascii="Arial" w:eastAsia="Times New Roman" w:hAnsi="Arial" w:cs="Arial"/>
          <w:vanish/>
          <w:color w:val="333333"/>
          <w:sz w:val="15"/>
          <w:szCs w:val="15"/>
        </w:rPr>
        <w:t xml:space="preserve">  </w:t>
      </w:r>
      <w:hyperlink r:id="rId5" w:tgtFrame="_blank" w:history="1">
        <w:r w:rsidRPr="00BB700F">
          <w:rPr>
            <w:rFonts w:ascii="Arial" w:eastAsia="Times New Roman" w:hAnsi="Arial" w:cs="Arial"/>
            <w:vanish/>
            <w:color w:val="115B8F"/>
            <w:sz w:val="15"/>
            <w:szCs w:val="15"/>
          </w:rPr>
          <w:t>@EricBellmanWSJ</w:t>
        </w:r>
      </w:hyperlink>
    </w:p>
    <w:p w:rsidR="00BB700F" w:rsidRPr="00BB700F" w:rsidRDefault="00BB700F" w:rsidP="00BB70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BB700F">
        <w:rPr>
          <w:rFonts w:ascii="Arial" w:eastAsia="Times New Roman" w:hAnsi="Symbol" w:cs="Arial"/>
          <w:vanish/>
          <w:color w:val="333333"/>
          <w:sz w:val="15"/>
          <w:szCs w:val="15"/>
        </w:rPr>
        <w:t></w:t>
      </w:r>
      <w:r w:rsidRPr="00BB700F">
        <w:rPr>
          <w:rFonts w:ascii="Arial" w:eastAsia="Times New Roman" w:hAnsi="Arial" w:cs="Arial"/>
          <w:vanish/>
          <w:color w:val="333333"/>
          <w:sz w:val="15"/>
          <w:szCs w:val="15"/>
        </w:rPr>
        <w:t xml:space="preserve">  </w:t>
      </w:r>
      <w:hyperlink r:id="rId6" w:history="1">
        <w:r w:rsidRPr="00BB700F">
          <w:rPr>
            <w:rFonts w:ascii="Arial" w:eastAsia="Times New Roman" w:hAnsi="Arial" w:cs="Arial"/>
            <w:vanish/>
            <w:color w:val="115B8F"/>
            <w:sz w:val="15"/>
            <w:szCs w:val="15"/>
          </w:rPr>
          <w:t>Eric.Bellman@wsj.com</w:t>
        </w:r>
      </w:hyperlink>
    </w:p>
    <w:p w:rsidR="00BB700F" w:rsidRPr="00BB700F" w:rsidRDefault="00BB700F" w:rsidP="00BB70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720"/>
        <w:rPr>
          <w:rFonts w:ascii="Arial" w:eastAsia="Times New Roman" w:hAnsi="Arial" w:cs="Arial"/>
          <w:vanish/>
          <w:color w:val="333333"/>
          <w:sz w:val="15"/>
          <w:szCs w:val="15"/>
        </w:rPr>
      </w:pPr>
      <w:r w:rsidRPr="00BB700F">
        <w:rPr>
          <w:rFonts w:ascii="Arial" w:eastAsia="Times New Roman" w:hAnsi="Symbol" w:cs="Arial"/>
          <w:vanish/>
          <w:color w:val="333333"/>
          <w:sz w:val="15"/>
          <w:szCs w:val="15"/>
        </w:rPr>
        <w:t></w:t>
      </w:r>
      <w:r w:rsidRPr="00BB700F">
        <w:rPr>
          <w:rFonts w:ascii="Arial" w:eastAsia="Times New Roman" w:hAnsi="Arial" w:cs="Arial"/>
          <w:vanish/>
          <w:color w:val="333333"/>
          <w:sz w:val="15"/>
          <w:szCs w:val="15"/>
        </w:rPr>
        <w:t xml:space="preserve">  </w:t>
      </w:r>
      <w:hyperlink r:id="rId7" w:tgtFrame="_blank" w:history="1">
        <w:r w:rsidRPr="00BB700F">
          <w:rPr>
            <w:rFonts w:ascii="Arial" w:eastAsia="Times New Roman" w:hAnsi="Arial" w:cs="Arial"/>
            <w:vanish/>
            <w:color w:val="115B8F"/>
            <w:sz w:val="15"/>
            <w:szCs w:val="15"/>
          </w:rPr>
          <w:t>Biography</w:t>
        </w:r>
      </w:hyperlink>
      <w:r w:rsidRPr="00BB700F">
        <w:rPr>
          <w:rFonts w:ascii="Arial" w:eastAsia="Times New Roman" w:hAnsi="Arial" w:cs="Arial"/>
          <w:vanish/>
          <w:color w:val="333333"/>
          <w:sz w:val="15"/>
          <w:szCs w:val="15"/>
        </w:rPr>
        <w:t xml:space="preserve"> </w:t>
      </w:r>
    </w:p>
    <w:p w:rsidR="00BB700F" w:rsidRPr="00BB700F" w:rsidRDefault="00BB700F" w:rsidP="00BB700F">
      <w:pPr>
        <w:spacing w:after="0" w:line="240" w:lineRule="auto"/>
        <w:rPr>
          <w:rFonts w:ascii="Times New Roman" w:eastAsia="Times New Roman" w:hAnsi="Times New Roman" w:cs="Times New Roman"/>
          <w:b/>
          <w:bCs/>
          <w:caps/>
          <w:color w:val="0A3773"/>
          <w:spacing w:val="15"/>
          <w:sz w:val="24"/>
          <w:szCs w:val="24"/>
          <w:bdr w:val="single" w:sz="6" w:space="2" w:color="CCCCCC" w:frame="1"/>
          <w:shd w:val="clear" w:color="auto" w:fill="FFFFFF"/>
        </w:rPr>
      </w:pPr>
    </w:p>
    <w:p w:rsidR="00BB700F" w:rsidRPr="00BB700F" w:rsidRDefault="00BB700F" w:rsidP="00BB70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Times New Roman" w:eastAsia="Times New Roman" w:hAnsi="Times New Roman" w:cs="Times New Roman"/>
          <w:vanish/>
          <w:sz w:val="24"/>
          <w:szCs w:val="24"/>
        </w:rPr>
      </w:pPr>
      <w:r w:rsidRPr="00BB700F">
        <w:rPr>
          <w:rFonts w:ascii="Arial" w:eastAsia="Times New Roman" w:hAnsi="Symbol" w:cs="Arial"/>
          <w:b/>
          <w:bCs/>
          <w:vanish/>
          <w:color w:val="0A3773"/>
          <w:spacing w:val="15"/>
          <w:sz w:val="15"/>
          <w:szCs w:val="15"/>
          <w:bdr w:val="single" w:sz="6" w:space="2" w:color="CCCCCC" w:frame="1"/>
          <w:shd w:val="clear" w:color="auto" w:fill="FFFFFF"/>
        </w:rPr>
        <w:t></w:t>
      </w:r>
      <w:r w:rsidRPr="00BB700F">
        <w:rPr>
          <w:rFonts w:ascii="Arial" w:eastAsia="Times New Roman" w:hAnsi="Arial" w:cs="Arial"/>
          <w:b/>
          <w:bCs/>
          <w:vanish/>
          <w:color w:val="0A3773"/>
          <w:spacing w:val="15"/>
          <w:sz w:val="15"/>
          <w:szCs w:val="15"/>
          <w:bdr w:val="single" w:sz="6" w:space="2" w:color="CCCCCC" w:frame="1"/>
          <w:shd w:val="clear" w:color="auto" w:fill="FFFFFF"/>
        </w:rPr>
        <w:t xml:space="preserve">  Eric Bellman</w:t>
      </w:r>
    </w:p>
    <w:p w:rsidR="00BB700F" w:rsidRPr="00BB700F" w:rsidRDefault="00BB700F" w:rsidP="00BB70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BB700F">
        <w:rPr>
          <w:rFonts w:ascii="Arial" w:eastAsia="Times New Roman" w:hAnsi="Symbol" w:cs="Arial"/>
          <w:b/>
          <w:bCs/>
          <w:vanish/>
          <w:color w:val="0A3773"/>
          <w:spacing w:val="15"/>
          <w:sz w:val="15"/>
          <w:szCs w:val="15"/>
          <w:bdr w:val="single" w:sz="6" w:space="2" w:color="CCCCCC" w:frame="1"/>
          <w:shd w:val="clear" w:color="auto" w:fill="FFFFFF"/>
        </w:rPr>
        <w:t></w:t>
      </w:r>
      <w:r w:rsidRPr="00BB700F">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8" w:tgtFrame="_blank" w:history="1">
        <w:r w:rsidRPr="00BB700F">
          <w:rPr>
            <w:rFonts w:ascii="Arial" w:eastAsia="Times New Roman" w:hAnsi="Arial" w:cs="Arial"/>
            <w:b/>
            <w:bCs/>
            <w:vanish/>
            <w:color w:val="1C7799"/>
            <w:spacing w:val="8"/>
            <w:sz w:val="15"/>
            <w:szCs w:val="15"/>
            <w:bdr w:val="single" w:sz="6" w:space="2" w:color="CCCCCC" w:frame="1"/>
          </w:rPr>
          <w:t>@EricBellmanWSJ</w:t>
        </w:r>
      </w:hyperlink>
    </w:p>
    <w:p w:rsidR="00BB700F" w:rsidRPr="00BB700F" w:rsidRDefault="00BB700F" w:rsidP="00BB70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BB700F">
        <w:rPr>
          <w:rFonts w:ascii="Arial" w:eastAsia="Times New Roman" w:hAnsi="Symbol" w:cs="Arial"/>
          <w:b/>
          <w:bCs/>
          <w:vanish/>
          <w:color w:val="0A3773"/>
          <w:spacing w:val="15"/>
          <w:sz w:val="15"/>
          <w:szCs w:val="15"/>
          <w:bdr w:val="single" w:sz="6" w:space="2" w:color="CCCCCC" w:frame="1"/>
          <w:shd w:val="clear" w:color="auto" w:fill="FFFFFF"/>
        </w:rPr>
        <w:t></w:t>
      </w:r>
      <w:r w:rsidRPr="00BB700F">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9" w:history="1">
        <w:r w:rsidRPr="00BB700F">
          <w:rPr>
            <w:rFonts w:ascii="Arial" w:eastAsia="Times New Roman" w:hAnsi="Arial" w:cs="Arial"/>
            <w:vanish/>
            <w:color w:val="0B3B76"/>
            <w:spacing w:val="8"/>
            <w:sz w:val="15"/>
            <w:szCs w:val="15"/>
            <w:bdr w:val="single" w:sz="6" w:space="2" w:color="CCCCCC" w:frame="1"/>
          </w:rPr>
          <w:t>Eric.Bellman@wsj.com</w:t>
        </w:r>
      </w:hyperlink>
    </w:p>
    <w:p w:rsidR="00BB700F" w:rsidRPr="00BB700F" w:rsidRDefault="00BB700F" w:rsidP="00BB700F">
      <w:pPr>
        <w:pBdr>
          <w:top w:val="single" w:sz="6" w:space="9" w:color="CCCCCC"/>
          <w:left w:val="single" w:sz="6" w:space="0" w:color="CCCCCC"/>
          <w:bottom w:val="single" w:sz="6" w:space="0" w:color="CCCCCC"/>
          <w:right w:val="single" w:sz="6" w:space="6" w:color="CCCCCC"/>
        </w:pBdr>
        <w:shd w:val="clear" w:color="auto" w:fill="FFFFFF"/>
        <w:spacing w:after="0" w:line="240" w:lineRule="auto"/>
        <w:ind w:left="840"/>
        <w:rPr>
          <w:rFonts w:ascii="Arial" w:eastAsia="Times New Roman" w:hAnsi="Arial" w:cs="Arial"/>
          <w:b/>
          <w:bCs/>
          <w:vanish/>
          <w:color w:val="0A3773"/>
          <w:spacing w:val="15"/>
          <w:sz w:val="15"/>
          <w:szCs w:val="15"/>
          <w:bdr w:val="single" w:sz="6" w:space="2" w:color="CCCCCC" w:frame="1"/>
          <w:shd w:val="clear" w:color="auto" w:fill="FFFFFF"/>
        </w:rPr>
      </w:pPr>
      <w:r w:rsidRPr="00BB700F">
        <w:rPr>
          <w:rFonts w:ascii="Arial" w:eastAsia="Times New Roman" w:hAnsi="Symbol" w:cs="Arial"/>
          <w:b/>
          <w:bCs/>
          <w:vanish/>
          <w:color w:val="0A3773"/>
          <w:spacing w:val="15"/>
          <w:sz w:val="15"/>
          <w:szCs w:val="15"/>
          <w:bdr w:val="single" w:sz="6" w:space="2" w:color="CCCCCC" w:frame="1"/>
          <w:shd w:val="clear" w:color="auto" w:fill="FFFFFF"/>
        </w:rPr>
        <w:t></w:t>
      </w:r>
      <w:r w:rsidRPr="00BB700F">
        <w:rPr>
          <w:rFonts w:ascii="Arial" w:eastAsia="Times New Roman" w:hAnsi="Arial" w:cs="Arial"/>
          <w:b/>
          <w:bCs/>
          <w:vanish/>
          <w:color w:val="0A3773"/>
          <w:spacing w:val="15"/>
          <w:sz w:val="15"/>
          <w:szCs w:val="15"/>
          <w:bdr w:val="single" w:sz="6" w:space="2" w:color="CCCCCC" w:frame="1"/>
          <w:shd w:val="clear" w:color="auto" w:fill="FFFFFF"/>
        </w:rPr>
        <w:t xml:space="preserve">  </w:t>
      </w:r>
      <w:hyperlink r:id="rId10" w:tgtFrame="_blank" w:history="1">
        <w:r w:rsidRPr="00BB700F">
          <w:rPr>
            <w:rFonts w:ascii="Arial" w:eastAsia="Times New Roman" w:hAnsi="Arial" w:cs="Arial"/>
            <w:vanish/>
            <w:color w:val="0B3B76"/>
            <w:spacing w:val="8"/>
            <w:sz w:val="15"/>
            <w:szCs w:val="15"/>
            <w:bdr w:val="single" w:sz="6" w:space="2" w:color="CCCCCC" w:frame="1"/>
          </w:rPr>
          <w:t>Biography</w:t>
        </w:r>
      </w:hyperlink>
      <w:r w:rsidRPr="00BB700F">
        <w:rPr>
          <w:rFonts w:ascii="Arial" w:eastAsia="Times New Roman" w:hAnsi="Arial" w:cs="Arial"/>
          <w:b/>
          <w:bCs/>
          <w:vanish/>
          <w:color w:val="0A3773"/>
          <w:spacing w:val="15"/>
          <w:sz w:val="15"/>
          <w:szCs w:val="15"/>
          <w:bdr w:val="single" w:sz="6" w:space="2" w:color="CCCCCC" w:frame="1"/>
          <w:shd w:val="clear" w:color="auto" w:fill="FFFFFF"/>
        </w:rPr>
        <w:t xml:space="preserve"> </w:t>
      </w:r>
    </w:p>
    <w:p w:rsidR="00BB700F" w:rsidRPr="00BB700F" w:rsidRDefault="00BB700F" w:rsidP="00BB700F">
      <w:pPr>
        <w:spacing w:after="0" w:line="240" w:lineRule="auto"/>
        <w:rPr>
          <w:rFonts w:ascii="Arial" w:eastAsia="Times New Roman" w:hAnsi="Arial" w:cs="Arial"/>
          <w:color w:val="333333"/>
          <w:sz w:val="15"/>
          <w:szCs w:val="15"/>
        </w:rPr>
      </w:pPr>
      <w:r w:rsidRPr="00BB700F">
        <w:rPr>
          <w:rFonts w:ascii="Arial" w:eastAsia="Times New Roman" w:hAnsi="Arial" w:cs="Arial"/>
          <w:color w:val="333333"/>
          <w:sz w:val="15"/>
          <w:szCs w:val="15"/>
        </w:rPr>
        <w:t>March 21, 2013 6:56 p.m. ET</w:t>
      </w:r>
    </w:p>
    <w:p w:rsidR="00BB700F" w:rsidRPr="00BB700F" w:rsidRDefault="00BB700F" w:rsidP="00BB700F">
      <w:pPr>
        <w:spacing w:beforeAutospacing="1" w:after="0" w:afterAutospacing="1" w:line="240" w:lineRule="auto"/>
        <w:rPr>
          <w:rFonts w:ascii="Arial" w:eastAsia="Times New Roman" w:hAnsi="Arial" w:cs="Arial"/>
          <w:color w:val="333333"/>
          <w:sz w:val="20"/>
          <w:szCs w:val="20"/>
        </w:rPr>
      </w:pPr>
      <w:hyperlink r:id="rId11" w:history="1">
        <w:r w:rsidRPr="00BB700F">
          <w:rPr>
            <w:rFonts w:ascii="Arial" w:eastAsia="Times New Roman" w:hAnsi="Arial" w:cs="Arial"/>
            <w:color w:val="115B8F"/>
            <w:sz w:val="20"/>
            <w:szCs w:val="20"/>
            <w:u w:val="single"/>
          </w:rPr>
          <w:t>Samsung Electronics</w:t>
        </w:r>
      </w:hyperlink>
      <w:r w:rsidRPr="00BB700F">
        <w:rPr>
          <w:rFonts w:ascii="Arial" w:eastAsia="Times New Roman" w:hAnsi="Arial" w:cs="Arial"/>
          <w:color w:val="333333"/>
          <w:sz w:val="20"/>
          <w:szCs w:val="20"/>
        </w:rPr>
        <w:t xml:space="preserve"> Co. </w:t>
      </w:r>
      <w:hyperlink r:id="rId12" w:history="1">
        <w:r w:rsidRPr="00BB700F">
          <w:rPr>
            <w:rFonts w:ascii="Arial" w:eastAsia="Times New Roman" w:hAnsi="Arial" w:cs="Arial"/>
            <w:color w:val="115B8F"/>
            <w:sz w:val="20"/>
            <w:szCs w:val="20"/>
          </w:rPr>
          <w:t>005930.SE -0.99%</w:t>
        </w:r>
      </w:hyperlink>
      <w:r w:rsidRPr="00BB700F">
        <w:rPr>
          <w:rFonts w:ascii="Arial" w:eastAsia="Times New Roman" w:hAnsi="Arial" w:cs="Arial"/>
          <w:color w:val="333333"/>
          <w:sz w:val="20"/>
          <w:szCs w:val="20"/>
        </w:rPr>
        <w:t xml:space="preserve"> </w:t>
      </w:r>
      <w:hyperlink r:id="rId13" w:history="1">
        <w:r w:rsidRPr="00BB700F">
          <w:rPr>
            <w:rFonts w:ascii="Arial" w:eastAsia="Times New Roman" w:hAnsi="Arial" w:cs="Arial"/>
            <w:b/>
            <w:bCs/>
            <w:caps/>
            <w:vanish/>
            <w:color w:val="115B8F"/>
            <w:sz w:val="20"/>
            <w:szCs w:val="20"/>
            <w:bdr w:val="single" w:sz="6" w:space="2" w:color="CCCCCC" w:frame="1"/>
          </w:rPr>
          <w:t>005930.SE</w:t>
        </w:r>
      </w:hyperlink>
      <w:r w:rsidRPr="00BB700F">
        <w:rPr>
          <w:rFonts w:ascii="Arial" w:eastAsia="Times New Roman" w:hAnsi="Arial" w:cs="Arial"/>
          <w:b/>
          <w:bCs/>
          <w:caps/>
          <w:vanish/>
          <w:color w:val="0A3D73"/>
          <w:sz w:val="20"/>
          <w:szCs w:val="20"/>
          <w:bdr w:val="single" w:sz="6" w:space="2" w:color="CCCCCC" w:frame="1"/>
          <w:shd w:val="clear" w:color="auto" w:fill="F5F4EE"/>
        </w:rPr>
        <w:t xml:space="preserve"> in </w:t>
      </w:r>
      <w:r w:rsidRPr="00BB700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BB700F">
        <w:rPr>
          <w:rFonts w:ascii="Arial" w:eastAsia="Times New Roman" w:hAnsi="Arial" w:cs="Arial"/>
          <w:color w:val="333333"/>
          <w:sz w:val="20"/>
          <w:szCs w:val="20"/>
        </w:rPr>
        <w:t>'s quest for dominance in the cellphone market is expanding beyond its high-profile, high-end devices: It now wants to own the bottom of the market too.</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Despite the buzz surrounding its Galaxy smartphones, which cost hundreds of dollars, the South Korean giant has been quietly launching a greater number of cheaper handsets with little fanfare. Among the eight handsets unveiled so far this year by Samsung, only the Galaxy S 4 is a high-end device. Its low-end phones, typically with price tags of less than $100, are meant for emerging markets such as Indonesia and India—its growth markets in the future.</w:t>
      </w:r>
    </w:p>
    <w:p w:rsidR="00BB700F" w:rsidRPr="00BB700F" w:rsidRDefault="00BB700F" w:rsidP="00BB700F">
      <w:pPr>
        <w:spacing w:beforeAutospacing="1" w:after="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 xml:space="preserve">The strategy is in contrast to </w:t>
      </w:r>
      <w:hyperlink r:id="rId14" w:history="1">
        <w:r w:rsidRPr="00BB700F">
          <w:rPr>
            <w:rFonts w:ascii="Arial" w:eastAsia="Times New Roman" w:hAnsi="Arial" w:cs="Arial"/>
            <w:color w:val="115B8F"/>
            <w:sz w:val="20"/>
            <w:szCs w:val="20"/>
            <w:u w:val="single"/>
          </w:rPr>
          <w:t>Apple</w:t>
        </w:r>
      </w:hyperlink>
      <w:r w:rsidRPr="00BB700F">
        <w:rPr>
          <w:rFonts w:ascii="Arial" w:eastAsia="Times New Roman" w:hAnsi="Arial" w:cs="Arial"/>
          <w:color w:val="333333"/>
          <w:sz w:val="20"/>
          <w:szCs w:val="20"/>
        </w:rPr>
        <w:t xml:space="preserve"> Inc., </w:t>
      </w:r>
      <w:hyperlink r:id="rId15" w:history="1">
        <w:r w:rsidRPr="00BB700F">
          <w:rPr>
            <w:rFonts w:ascii="Arial" w:eastAsia="Times New Roman" w:hAnsi="Arial" w:cs="Arial"/>
            <w:color w:val="115B8F"/>
            <w:sz w:val="20"/>
            <w:szCs w:val="20"/>
          </w:rPr>
          <w:t>AAPL -2.20%</w:t>
        </w:r>
      </w:hyperlink>
      <w:r w:rsidRPr="00BB700F">
        <w:rPr>
          <w:rFonts w:ascii="Arial" w:eastAsia="Times New Roman" w:hAnsi="Arial" w:cs="Arial"/>
          <w:color w:val="333333"/>
          <w:sz w:val="20"/>
          <w:szCs w:val="20"/>
        </w:rPr>
        <w:t xml:space="preserve"> </w:t>
      </w:r>
      <w:hyperlink r:id="rId16" w:history="1">
        <w:r w:rsidRPr="00BB700F">
          <w:rPr>
            <w:rFonts w:ascii="Arial" w:eastAsia="Times New Roman" w:hAnsi="Arial" w:cs="Arial"/>
            <w:b/>
            <w:bCs/>
            <w:caps/>
            <w:vanish/>
            <w:color w:val="115B8F"/>
            <w:sz w:val="20"/>
            <w:szCs w:val="20"/>
            <w:bdr w:val="single" w:sz="6" w:space="2" w:color="CCCCCC" w:frame="1"/>
          </w:rPr>
          <w:t>AAPL</w:t>
        </w:r>
      </w:hyperlink>
      <w:r w:rsidRPr="00BB700F">
        <w:rPr>
          <w:rFonts w:ascii="Arial" w:eastAsia="Times New Roman" w:hAnsi="Arial" w:cs="Arial"/>
          <w:b/>
          <w:bCs/>
          <w:caps/>
          <w:vanish/>
          <w:color w:val="0A3D73"/>
          <w:sz w:val="20"/>
          <w:szCs w:val="20"/>
          <w:bdr w:val="single" w:sz="6" w:space="2" w:color="CCCCCC" w:frame="1"/>
          <w:shd w:val="clear" w:color="auto" w:fill="F5F4EE"/>
        </w:rPr>
        <w:t xml:space="preserve"> in </w:t>
      </w:r>
      <w:r w:rsidRPr="00BB700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BB700F">
        <w:rPr>
          <w:rFonts w:ascii="Arial" w:eastAsia="Times New Roman" w:hAnsi="Arial" w:cs="Arial"/>
          <w:color w:val="333333"/>
          <w:sz w:val="20"/>
          <w:szCs w:val="20"/>
        </w:rPr>
        <w:t xml:space="preserve">which has focused on its high-end iPhone, priced at more than $500 for the latest model. Samsung's approach is helping it gain more market share and scale not only against Apple, but also against </w:t>
      </w:r>
      <w:hyperlink r:id="rId17" w:history="1">
        <w:r w:rsidRPr="00BB700F">
          <w:rPr>
            <w:rFonts w:ascii="Arial" w:eastAsia="Times New Roman" w:hAnsi="Arial" w:cs="Arial"/>
            <w:color w:val="115B8F"/>
            <w:sz w:val="20"/>
            <w:szCs w:val="20"/>
            <w:u w:val="single"/>
          </w:rPr>
          <w:t>Nokia</w:t>
        </w:r>
      </w:hyperlink>
      <w:r w:rsidRPr="00BB700F">
        <w:rPr>
          <w:rFonts w:ascii="Arial" w:eastAsia="Times New Roman" w:hAnsi="Arial" w:cs="Arial"/>
          <w:color w:val="333333"/>
          <w:sz w:val="20"/>
          <w:szCs w:val="20"/>
        </w:rPr>
        <w:t xml:space="preserve"> Corp. </w:t>
      </w:r>
      <w:hyperlink r:id="rId18" w:history="1">
        <w:r w:rsidRPr="00BB700F">
          <w:rPr>
            <w:rFonts w:ascii="Arial" w:eastAsia="Times New Roman" w:hAnsi="Arial" w:cs="Arial"/>
            <w:color w:val="115B8F"/>
            <w:sz w:val="20"/>
            <w:szCs w:val="20"/>
          </w:rPr>
          <w:t>NOK1V.HE +0.85%</w:t>
        </w:r>
      </w:hyperlink>
      <w:r w:rsidRPr="00BB700F">
        <w:rPr>
          <w:rFonts w:ascii="Arial" w:eastAsia="Times New Roman" w:hAnsi="Arial" w:cs="Arial"/>
          <w:color w:val="333333"/>
          <w:sz w:val="20"/>
          <w:szCs w:val="20"/>
        </w:rPr>
        <w:t xml:space="preserve"> </w:t>
      </w:r>
      <w:hyperlink r:id="rId19" w:history="1">
        <w:r w:rsidRPr="00BB700F">
          <w:rPr>
            <w:rFonts w:ascii="Arial" w:eastAsia="Times New Roman" w:hAnsi="Arial" w:cs="Arial"/>
            <w:b/>
            <w:bCs/>
            <w:caps/>
            <w:vanish/>
            <w:color w:val="115B8F"/>
            <w:sz w:val="20"/>
            <w:szCs w:val="20"/>
            <w:bdr w:val="single" w:sz="6" w:space="2" w:color="CCCCCC" w:frame="1"/>
          </w:rPr>
          <w:t>BB.T</w:t>
        </w:r>
      </w:hyperlink>
      <w:r w:rsidRPr="00BB700F">
        <w:rPr>
          <w:rFonts w:ascii="Arial" w:eastAsia="Times New Roman" w:hAnsi="Arial" w:cs="Arial"/>
          <w:b/>
          <w:bCs/>
          <w:caps/>
          <w:vanish/>
          <w:color w:val="0A3D73"/>
          <w:sz w:val="20"/>
          <w:szCs w:val="20"/>
          <w:bdr w:val="single" w:sz="6" w:space="2" w:color="CCCCCC" w:frame="1"/>
          <w:shd w:val="clear" w:color="auto" w:fill="F5F4EE"/>
        </w:rPr>
        <w:t xml:space="preserve"> in </w:t>
      </w:r>
      <w:r w:rsidRPr="00BB700F">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BB700F">
        <w:rPr>
          <w:rFonts w:ascii="Arial" w:eastAsia="Times New Roman" w:hAnsi="Arial" w:cs="Arial"/>
          <w:color w:val="333333"/>
          <w:sz w:val="20"/>
          <w:szCs w:val="20"/>
        </w:rPr>
        <w:t>Samsung pulled ahead of Apple in the smartphone market last year with a 30.4% share and it has leapfrogged Nokia to become the biggest mobile handset maker by shipments with 25.1% of the market, according to research firm Strategy Analytics.</w:t>
      </w:r>
      <w:bookmarkStart w:id="0" w:name="_GoBack"/>
      <w:bookmarkEnd w:id="0"/>
      <w:r w:rsidRPr="00BB700F">
        <w:rPr>
          <w:rFonts w:ascii="Arial" w:eastAsia="Times New Roman" w:hAnsi="Arial" w:cs="Arial"/>
          <w:color w:val="333333"/>
          <w:sz w:val="20"/>
          <w:szCs w:val="20"/>
        </w:rPr>
        <w:t xml:space="preserve"> </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"We are quite active in the low-end smartphone market and we will continue to compete in this area," Samsung Co-Chief Executive J.K. Shin said in a recent interview. "In markets like Indonesia, consumers are switching from feature phones to smartphones and the low-end market is developing quickly."</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 xml:space="preserve">Some analysts warn that, in the long run, an aggressive push on low-price phones—which can squeeze profit margins—could hurt Samsung's bottom line and brand. "Pushing too hard on cheap smartphones could cheapen the Samsung brand," said Neil </w:t>
      </w:r>
      <w:proofErr w:type="spellStart"/>
      <w:r w:rsidRPr="00BB700F">
        <w:rPr>
          <w:rFonts w:ascii="Arial" w:eastAsia="Times New Roman" w:hAnsi="Arial" w:cs="Arial"/>
          <w:color w:val="333333"/>
          <w:sz w:val="20"/>
          <w:szCs w:val="20"/>
        </w:rPr>
        <w:t>Mawston</w:t>
      </w:r>
      <w:proofErr w:type="spellEnd"/>
      <w:r w:rsidRPr="00BB700F">
        <w:rPr>
          <w:rFonts w:ascii="Arial" w:eastAsia="Times New Roman" w:hAnsi="Arial" w:cs="Arial"/>
          <w:color w:val="333333"/>
          <w:sz w:val="20"/>
          <w:szCs w:val="20"/>
        </w:rPr>
        <w:t>, executive director at Strategy Analytics. "And the cheaper smartphones get, the smaller their profit margins usually become."</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Samsung declined to comment on the impact on its margins from selling cheaper models, though a Samsung executive said low-end devices are still a profitable business for the company.</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 xml:space="preserve">Mark Newman, an analyst with Sanford Bernstein in Hong Kong, estimated that Samsung derives about a 12% operating margin from low-end smartphones, compared with 28% for high-end smartphones and 2% to 3% for feature phones. </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 xml:space="preserve">The battle for buyers of low-end phones is raging in Jakarta's ITC </w:t>
      </w:r>
      <w:proofErr w:type="spellStart"/>
      <w:r w:rsidRPr="00BB700F">
        <w:rPr>
          <w:rFonts w:ascii="Arial" w:eastAsia="Times New Roman" w:hAnsi="Arial" w:cs="Arial"/>
          <w:color w:val="333333"/>
          <w:sz w:val="20"/>
          <w:szCs w:val="20"/>
        </w:rPr>
        <w:t>Kuningan</w:t>
      </w:r>
      <w:proofErr w:type="spellEnd"/>
      <w:r w:rsidRPr="00BB700F">
        <w:rPr>
          <w:rFonts w:ascii="Arial" w:eastAsia="Times New Roman" w:hAnsi="Arial" w:cs="Arial"/>
          <w:color w:val="333333"/>
          <w:sz w:val="20"/>
          <w:szCs w:val="20"/>
        </w:rPr>
        <w:t xml:space="preserve"> Mall. The shopping center has two sprawling floors crammed with more than 500 stalls selling cellphones. Two years ago, most stands were plastered with BlackBerry signs, but today Samsung's blue logo has captured more storefront real estate. An occasional iPhone can be found, but Samsung is the best-selling brand today, say shop owners.</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 xml:space="preserve">Apple's iPhone has less than 1% of the market in Indonesia. Samsung's share of the smartphone market has surged from only 2% in Indonesia in 2010 to close to 50% last quarter, according to research firm </w:t>
      </w:r>
      <w:proofErr w:type="spellStart"/>
      <w:r w:rsidRPr="00BB700F">
        <w:rPr>
          <w:rFonts w:ascii="Arial" w:eastAsia="Times New Roman" w:hAnsi="Arial" w:cs="Arial"/>
          <w:color w:val="333333"/>
          <w:sz w:val="20"/>
          <w:szCs w:val="20"/>
        </w:rPr>
        <w:t>Canalys</w:t>
      </w:r>
      <w:proofErr w:type="spellEnd"/>
      <w:r w:rsidRPr="00BB700F">
        <w:rPr>
          <w:rFonts w:ascii="Arial" w:eastAsia="Times New Roman" w:hAnsi="Arial" w:cs="Arial"/>
          <w:color w:val="333333"/>
          <w:sz w:val="20"/>
          <w:szCs w:val="20"/>
        </w:rPr>
        <w:t xml:space="preserve">. The secret to its success, analysts and consumers say, has been its diverse portfolio of price points. At ITC </w:t>
      </w:r>
      <w:proofErr w:type="spellStart"/>
      <w:r w:rsidRPr="00BB700F">
        <w:rPr>
          <w:rFonts w:ascii="Arial" w:eastAsia="Times New Roman" w:hAnsi="Arial" w:cs="Arial"/>
          <w:color w:val="333333"/>
          <w:sz w:val="20"/>
          <w:szCs w:val="20"/>
        </w:rPr>
        <w:t>Kuningan</w:t>
      </w:r>
      <w:proofErr w:type="spellEnd"/>
      <w:r w:rsidRPr="00BB700F">
        <w:rPr>
          <w:rFonts w:ascii="Arial" w:eastAsia="Times New Roman" w:hAnsi="Arial" w:cs="Arial"/>
          <w:color w:val="333333"/>
          <w:sz w:val="20"/>
          <w:szCs w:val="20"/>
        </w:rPr>
        <w:t xml:space="preserve"> for example, there are Samsung phones for as little as $20 and as much as $600.</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 xml:space="preserve">"Samsung is better because it has lot of choices and not everybody has a lot of money," said 26-year-old </w:t>
      </w:r>
      <w:proofErr w:type="spellStart"/>
      <w:r w:rsidRPr="00BB700F">
        <w:rPr>
          <w:rFonts w:ascii="Arial" w:eastAsia="Times New Roman" w:hAnsi="Arial" w:cs="Arial"/>
          <w:color w:val="333333"/>
          <w:sz w:val="20"/>
          <w:szCs w:val="20"/>
        </w:rPr>
        <w:t>Anindhitya</w:t>
      </w:r>
      <w:proofErr w:type="spellEnd"/>
      <w:r w:rsidRPr="00BB700F">
        <w:rPr>
          <w:rFonts w:ascii="Arial" w:eastAsia="Times New Roman" w:hAnsi="Arial" w:cs="Arial"/>
          <w:color w:val="333333"/>
          <w:sz w:val="20"/>
          <w:szCs w:val="20"/>
        </w:rPr>
        <w:t>, a Samsung customer who bought her low-end phone at ITC; like many Indonesians, she goes by only one name. "The iPhone is cool but expensive. The BlackBerry is outdated and slow."</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Last month, Samsung unveiled the midrange "Galaxy Young" and "Galaxy Fame" line of smartphones; the Android-based handsets come with smaller screens, less memory capacity as well as lower-resolution cameras. Later in February, Samsung unveiled four new feature phones under the REX brand. The phones cost between $50 and $100 and are mainly sold in emerging markets such as India, the Middle East, Eastern Europe and South America.</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lastRenderedPageBreak/>
        <w:t>"REX phones are selling extremely well [in emerging markets], but we don't have plans to launch them in the U.S.," said Mr. Shin.</w:t>
      </w:r>
    </w:p>
    <w:p w:rsidR="00BB700F" w:rsidRPr="00BB700F" w:rsidRDefault="00BB700F" w:rsidP="00BB700F">
      <w:pPr>
        <w:spacing w:beforeAutospacing="1" w:after="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 xml:space="preserve">But competition in the low end of the market is heating up. Since last summer, Nokia has intensified its efforts to sell more sub-$100 devices with touch screens, which it markets under the Asha brand name. These phones sport smartphone-like functionality and come with popular social-media apps, such as Twitter, preinstalled. Nokia's renewed push with more affordable Asha devices has kept the company's mobile-phone business in decent shape in the last few quarters. Its Asha phones have been outselling inexpensive devices running </w:t>
      </w:r>
      <w:hyperlink r:id="rId20" w:history="1">
        <w:r w:rsidRPr="00BB700F">
          <w:rPr>
            <w:rFonts w:ascii="Arial" w:eastAsia="Times New Roman" w:hAnsi="Arial" w:cs="Arial"/>
            <w:color w:val="115B8F"/>
            <w:sz w:val="20"/>
            <w:szCs w:val="20"/>
            <w:u w:val="single"/>
          </w:rPr>
          <w:t>Google</w:t>
        </w:r>
      </w:hyperlink>
      <w:r w:rsidRPr="00BB700F">
        <w:rPr>
          <w:rFonts w:ascii="Arial" w:eastAsia="Times New Roman" w:hAnsi="Arial" w:cs="Arial"/>
          <w:color w:val="333333"/>
          <w:sz w:val="20"/>
          <w:szCs w:val="20"/>
        </w:rPr>
        <w:t xml:space="preserve"> Inc. </w:t>
      </w:r>
      <w:hyperlink r:id="rId21" w:history="1">
        <w:r w:rsidRPr="00BB700F">
          <w:rPr>
            <w:rFonts w:ascii="Arial" w:eastAsia="Times New Roman" w:hAnsi="Arial" w:cs="Arial"/>
            <w:color w:val="115B8F"/>
            <w:sz w:val="20"/>
            <w:szCs w:val="20"/>
          </w:rPr>
          <w:t>GOOG -0.73%</w:t>
        </w:r>
      </w:hyperlink>
      <w:r w:rsidRPr="00BB700F">
        <w:rPr>
          <w:rFonts w:ascii="Arial" w:eastAsia="Times New Roman" w:hAnsi="Arial" w:cs="Arial"/>
          <w:color w:val="333333"/>
          <w:sz w:val="20"/>
          <w:szCs w:val="20"/>
        </w:rPr>
        <w:t xml:space="preserve"> Android operating system, such as Samsung's Galaxy Mini and Galaxy Y models in some developing markets.</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Last month Nokia unveiled its cheapest phone yet, the Nokia 105, which costs $20 excluding taxes and carrier subsidies. Nokia's feature phones, which it defines as devices below $100, accounted for 90% of the company's total phone shipments last year.</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Samsung is expected to rise to the challenge, analysts say, as making more phones lowers its cost-per-phone and it looks to start a relationship with the emerging market consumers who will hopefully upgrade to better handsets and power growth over the next decade.</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"Samsung needs the low-end to drive volume and scale leadership," said Mr. Newman.</w:t>
      </w:r>
    </w:p>
    <w:p w:rsidR="00BB700F" w:rsidRPr="00BB700F" w:rsidRDefault="00BB700F" w:rsidP="00BB700F">
      <w:pPr>
        <w:spacing w:before="100" w:beforeAutospacing="1" w:after="100" w:afterAutospacing="1" w:line="240" w:lineRule="auto"/>
        <w:rPr>
          <w:rFonts w:ascii="Arial" w:eastAsia="Times New Roman" w:hAnsi="Arial" w:cs="Arial"/>
          <w:color w:val="333333"/>
          <w:sz w:val="20"/>
          <w:szCs w:val="20"/>
        </w:rPr>
      </w:pPr>
      <w:r w:rsidRPr="00BB700F">
        <w:rPr>
          <w:rFonts w:ascii="Arial" w:eastAsia="Times New Roman" w:hAnsi="Arial" w:cs="Arial"/>
          <w:color w:val="333333"/>
          <w:sz w:val="20"/>
          <w:szCs w:val="20"/>
        </w:rPr>
        <w:t xml:space="preserve">—Sven </w:t>
      </w:r>
      <w:proofErr w:type="spellStart"/>
      <w:r w:rsidRPr="00BB700F">
        <w:rPr>
          <w:rFonts w:ascii="Arial" w:eastAsia="Times New Roman" w:hAnsi="Arial" w:cs="Arial"/>
          <w:color w:val="333333"/>
          <w:sz w:val="20"/>
          <w:szCs w:val="20"/>
        </w:rPr>
        <w:t>Grundberg</w:t>
      </w:r>
      <w:proofErr w:type="spellEnd"/>
      <w:r w:rsidRPr="00BB700F">
        <w:rPr>
          <w:rFonts w:ascii="Arial" w:eastAsia="Times New Roman" w:hAnsi="Arial" w:cs="Arial"/>
          <w:color w:val="333333"/>
          <w:sz w:val="20"/>
          <w:szCs w:val="20"/>
        </w:rPr>
        <w:t xml:space="preserve"> in Stockholm contributed to this article.</w:t>
      </w:r>
    </w:p>
    <w:p w:rsidR="0041720D" w:rsidRDefault="00BB700F">
      <w:r w:rsidRPr="00BB700F">
        <w:rPr>
          <w:sz w:val="16"/>
          <w:szCs w:val="16"/>
        </w:rPr>
        <w:t>http://online.wsj.com/news/articles/SB10001424127887324373204578373843533049824</w:t>
      </w:r>
    </w:p>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F5699"/>
    <w:multiLevelType w:val="multilevel"/>
    <w:tmpl w:val="C58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926EA"/>
    <w:multiLevelType w:val="multilevel"/>
    <w:tmpl w:val="1880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A1BC0"/>
    <w:multiLevelType w:val="multilevel"/>
    <w:tmpl w:val="B5A2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A0362"/>
    <w:multiLevelType w:val="multilevel"/>
    <w:tmpl w:val="045A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A40A5"/>
    <w:multiLevelType w:val="multilevel"/>
    <w:tmpl w:val="82BA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94"/>
    <w:rsid w:val="00285D94"/>
    <w:rsid w:val="0041720D"/>
    <w:rsid w:val="00812B42"/>
    <w:rsid w:val="00BB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D0CF6-2D1E-43B5-9E80-D763B320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700F"/>
    <w:pPr>
      <w:spacing w:after="0" w:line="240" w:lineRule="auto"/>
      <w:outlineLvl w:val="0"/>
    </w:pPr>
    <w:rPr>
      <w:rFonts w:ascii="Times New Roman" w:eastAsia="Times New Roman" w:hAnsi="Times New Roman" w:cs="Times New Roman"/>
      <w:kern w:val="36"/>
      <w:sz w:val="48"/>
      <w:szCs w:val="48"/>
    </w:rPr>
  </w:style>
  <w:style w:type="paragraph" w:styleId="Heading3">
    <w:name w:val="heading 3"/>
    <w:basedOn w:val="Normal"/>
    <w:link w:val="Heading3Char"/>
    <w:uiPriority w:val="9"/>
    <w:qFormat/>
    <w:rsid w:val="00BB700F"/>
    <w:pPr>
      <w:spacing w:after="0"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BB700F"/>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00F"/>
    <w:rPr>
      <w:rFonts w:ascii="Times New Roman" w:eastAsia="Times New Roman" w:hAnsi="Times New Roman" w:cs="Times New Roman"/>
      <w:kern w:val="36"/>
      <w:sz w:val="48"/>
      <w:szCs w:val="48"/>
    </w:rPr>
  </w:style>
  <w:style w:type="character" w:customStyle="1" w:styleId="Heading3Char">
    <w:name w:val="Heading 3 Char"/>
    <w:basedOn w:val="DefaultParagraphFont"/>
    <w:link w:val="Heading3"/>
    <w:uiPriority w:val="9"/>
    <w:rsid w:val="00BB700F"/>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BB700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700F"/>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BB700F"/>
    <w:rPr>
      <w:b/>
      <w:bCs/>
    </w:rPr>
  </w:style>
  <w:style w:type="paragraph" w:styleId="NormalWeb">
    <w:name w:val="Normal (Web)"/>
    <w:basedOn w:val="Normal"/>
    <w:uiPriority w:val="99"/>
    <w:semiHidden/>
    <w:unhideWhenUsed/>
    <w:rsid w:val="00BB7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BB7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B700F"/>
  </w:style>
  <w:style w:type="character" w:customStyle="1" w:styleId="small10">
    <w:name w:val="small10"/>
    <w:basedOn w:val="DefaultParagraphFont"/>
    <w:rsid w:val="00BB700F"/>
  </w:style>
  <w:style w:type="paragraph" w:customStyle="1" w:styleId="tbtype-savethis">
    <w:name w:val="tbtype-savethis"/>
    <w:basedOn w:val="Normal"/>
    <w:rsid w:val="00BB7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BB700F"/>
  </w:style>
  <w:style w:type="character" w:customStyle="1" w:styleId="tbindicator5">
    <w:name w:val="tbindicator5"/>
    <w:basedOn w:val="DefaultParagraphFont"/>
    <w:rsid w:val="00BB700F"/>
  </w:style>
  <w:style w:type="paragraph" w:customStyle="1" w:styleId="tbtype-saveto">
    <w:name w:val="tbtype-saveto"/>
    <w:basedOn w:val="Normal"/>
    <w:rsid w:val="00BB7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BB700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B700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700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B700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700F"/>
    <w:rPr>
      <w:rFonts w:ascii="Arial" w:eastAsia="Times New Roman" w:hAnsi="Arial" w:cs="Arial"/>
      <w:vanish/>
      <w:sz w:val="16"/>
      <w:szCs w:val="16"/>
    </w:rPr>
  </w:style>
  <w:style w:type="character" w:customStyle="1" w:styleId="sti-comment-count">
    <w:name w:val="sti-comment-count"/>
    <w:basedOn w:val="DefaultParagraphFont"/>
    <w:rsid w:val="00BB700F"/>
  </w:style>
  <w:style w:type="character" w:customStyle="1" w:styleId="intro">
    <w:name w:val="intro"/>
    <w:basedOn w:val="DefaultParagraphFont"/>
    <w:rsid w:val="00BB700F"/>
  </w:style>
  <w:style w:type="character" w:customStyle="1" w:styleId="c-name">
    <w:name w:val="c-name"/>
    <w:basedOn w:val="DefaultParagraphFont"/>
    <w:rsid w:val="00BB700F"/>
  </w:style>
  <w:style w:type="character" w:customStyle="1" w:styleId="c-aggregate1">
    <w:name w:val="c-aggregate1"/>
    <w:basedOn w:val="DefaultParagraphFont"/>
    <w:rsid w:val="00BB700F"/>
    <w:rPr>
      <w:b/>
      <w:bCs/>
      <w:caps/>
      <w:color w:val="0A3773"/>
      <w:spacing w:val="15"/>
      <w:bdr w:val="single" w:sz="6" w:space="2" w:color="CCCCCC" w:frame="1"/>
      <w:shd w:val="clear" w:color="auto" w:fill="FFFFFF"/>
    </w:rPr>
  </w:style>
  <w:style w:type="paragraph" w:customStyle="1" w:styleId="targetcaption-video">
    <w:name w:val="targetcaption-video"/>
    <w:basedOn w:val="Normal"/>
    <w:rsid w:val="00BB7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cker5">
    <w:name w:val="ticker5"/>
    <w:basedOn w:val="DefaultParagraphFont"/>
    <w:rsid w:val="00BB700F"/>
  </w:style>
  <w:style w:type="character" w:customStyle="1" w:styleId="t-content">
    <w:name w:val="t-content"/>
    <w:basedOn w:val="DefaultParagraphFont"/>
    <w:rsid w:val="00BB700F"/>
  </w:style>
  <w:style w:type="character" w:customStyle="1" w:styleId="t-name5">
    <w:name w:val="t-name5"/>
    <w:basedOn w:val="DefaultParagraphFont"/>
    <w:rsid w:val="00BB700F"/>
    <w:rPr>
      <w:b/>
      <w:bCs/>
      <w:color w:val="0A3D73"/>
    </w:rPr>
  </w:style>
  <w:style w:type="character" w:customStyle="1" w:styleId="t-sec-11">
    <w:name w:val="t-sec-11"/>
    <w:basedOn w:val="DefaultParagraphFont"/>
    <w:rsid w:val="00BB700F"/>
  </w:style>
  <w:style w:type="character" w:customStyle="1" w:styleId="t-exch5">
    <w:name w:val="t-exch5"/>
    <w:basedOn w:val="DefaultParagraphFont"/>
    <w:rsid w:val="00BB700F"/>
    <w:rPr>
      <w:color w:val="666666"/>
    </w:rPr>
  </w:style>
  <w:style w:type="character" w:customStyle="1" w:styleId="t-curnum1">
    <w:name w:val="t-curnum1"/>
    <w:basedOn w:val="DefaultParagraphFont"/>
    <w:rsid w:val="00BB700F"/>
    <w:rPr>
      <w:b/>
      <w:bCs/>
    </w:rPr>
  </w:style>
  <w:style w:type="character" w:customStyle="1" w:styleId="t-direction1">
    <w:name w:val="t-direction1"/>
    <w:basedOn w:val="DefaultParagraphFont"/>
    <w:rsid w:val="00BB700F"/>
    <w:rPr>
      <w:b/>
      <w:bCs/>
    </w:rPr>
  </w:style>
  <w:style w:type="character" w:customStyle="1" w:styleId="t-dates1">
    <w:name w:val="t-dates1"/>
    <w:basedOn w:val="DefaultParagraphFont"/>
    <w:rsid w:val="00BB700F"/>
    <w:rPr>
      <w:color w:val="414141"/>
    </w:rPr>
  </w:style>
  <w:style w:type="character" w:customStyle="1" w:styleId="t-sec-41">
    <w:name w:val="t-sec-41"/>
    <w:basedOn w:val="DefaultParagraphFont"/>
    <w:rsid w:val="00BB700F"/>
  </w:style>
  <w:style w:type="character" w:customStyle="1" w:styleId="xvaluelbl">
    <w:name w:val="xvaluelbl"/>
    <w:basedOn w:val="DefaultParagraphFont"/>
    <w:rsid w:val="00BB700F"/>
  </w:style>
  <w:style w:type="character" w:customStyle="1" w:styleId="t-sec-51">
    <w:name w:val="t-sec-51"/>
    <w:basedOn w:val="DefaultParagraphFont"/>
    <w:rsid w:val="00BB700F"/>
    <w:rPr>
      <w:bdr w:val="single" w:sz="6" w:space="8" w:color="D5D5D5" w:frame="1"/>
    </w:rPr>
  </w:style>
  <w:style w:type="character" w:customStyle="1" w:styleId="numbers">
    <w:name w:val="numbers"/>
    <w:basedOn w:val="DefaultParagraphFont"/>
    <w:rsid w:val="00BB700F"/>
  </w:style>
  <w:style w:type="character" w:customStyle="1" w:styleId="shot-p">
    <w:name w:val="shot-p"/>
    <w:basedOn w:val="DefaultParagraphFont"/>
    <w:rsid w:val="00BB700F"/>
  </w:style>
  <w:style w:type="character" w:customStyle="1" w:styleId="t-sec-21">
    <w:name w:val="t-sec-21"/>
    <w:basedOn w:val="DefaultParagraphFont"/>
    <w:rsid w:val="00BB700F"/>
  </w:style>
  <w:style w:type="character" w:customStyle="1" w:styleId="v-assett">
    <w:name w:val="v-assett"/>
    <w:basedOn w:val="DefaultParagraphFont"/>
    <w:rsid w:val="00BB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72360">
      <w:bodyDiv w:val="1"/>
      <w:marLeft w:val="0"/>
      <w:marRight w:val="0"/>
      <w:marTop w:val="0"/>
      <w:marBottom w:val="0"/>
      <w:divBdr>
        <w:top w:val="none" w:sz="0" w:space="0" w:color="auto"/>
        <w:left w:val="none" w:sz="0" w:space="0" w:color="auto"/>
        <w:bottom w:val="none" w:sz="0" w:space="0" w:color="auto"/>
        <w:right w:val="none" w:sz="0" w:space="0" w:color="auto"/>
      </w:divBdr>
      <w:divsChild>
        <w:div w:id="765267194">
          <w:marLeft w:val="0"/>
          <w:marRight w:val="0"/>
          <w:marTop w:val="0"/>
          <w:marBottom w:val="0"/>
          <w:divBdr>
            <w:top w:val="none" w:sz="0" w:space="0" w:color="auto"/>
            <w:left w:val="none" w:sz="0" w:space="0" w:color="auto"/>
            <w:bottom w:val="none" w:sz="0" w:space="0" w:color="auto"/>
            <w:right w:val="none" w:sz="0" w:space="0" w:color="auto"/>
          </w:divBdr>
          <w:divsChild>
            <w:div w:id="1210531118">
              <w:marLeft w:val="0"/>
              <w:marRight w:val="0"/>
              <w:marTop w:val="0"/>
              <w:marBottom w:val="0"/>
              <w:divBdr>
                <w:top w:val="none" w:sz="0" w:space="0" w:color="auto"/>
                <w:left w:val="none" w:sz="0" w:space="0" w:color="auto"/>
                <w:bottom w:val="none" w:sz="0" w:space="0" w:color="auto"/>
                <w:right w:val="none" w:sz="0" w:space="0" w:color="auto"/>
              </w:divBdr>
              <w:divsChild>
                <w:div w:id="981033201">
                  <w:marLeft w:val="0"/>
                  <w:marRight w:val="0"/>
                  <w:marTop w:val="0"/>
                  <w:marBottom w:val="0"/>
                  <w:divBdr>
                    <w:top w:val="none" w:sz="0" w:space="0" w:color="auto"/>
                    <w:left w:val="none" w:sz="0" w:space="0" w:color="auto"/>
                    <w:bottom w:val="none" w:sz="0" w:space="0" w:color="auto"/>
                    <w:right w:val="none" w:sz="0" w:space="0" w:color="auto"/>
                  </w:divBdr>
                  <w:divsChild>
                    <w:div w:id="381907527">
                      <w:marLeft w:val="0"/>
                      <w:marRight w:val="0"/>
                      <w:marTop w:val="0"/>
                      <w:marBottom w:val="0"/>
                      <w:divBdr>
                        <w:top w:val="none" w:sz="0" w:space="0" w:color="auto"/>
                        <w:left w:val="none" w:sz="0" w:space="0" w:color="auto"/>
                        <w:bottom w:val="none" w:sz="0" w:space="0" w:color="auto"/>
                        <w:right w:val="none" w:sz="0" w:space="0" w:color="auto"/>
                      </w:divBdr>
                    </w:div>
                  </w:divsChild>
                </w:div>
                <w:div w:id="871190332">
                  <w:marLeft w:val="0"/>
                  <w:marRight w:val="0"/>
                  <w:marTop w:val="0"/>
                  <w:marBottom w:val="0"/>
                  <w:divBdr>
                    <w:top w:val="none" w:sz="0" w:space="0" w:color="auto"/>
                    <w:left w:val="none" w:sz="0" w:space="0" w:color="auto"/>
                    <w:bottom w:val="none" w:sz="0" w:space="0" w:color="auto"/>
                    <w:right w:val="none" w:sz="0" w:space="0" w:color="auto"/>
                  </w:divBdr>
                  <w:divsChild>
                    <w:div w:id="2090150424">
                      <w:marLeft w:val="0"/>
                      <w:marRight w:val="0"/>
                      <w:marTop w:val="0"/>
                      <w:marBottom w:val="0"/>
                      <w:divBdr>
                        <w:top w:val="none" w:sz="0" w:space="0" w:color="auto"/>
                        <w:left w:val="none" w:sz="0" w:space="0" w:color="auto"/>
                        <w:bottom w:val="none" w:sz="0" w:space="0" w:color="auto"/>
                        <w:right w:val="none" w:sz="0" w:space="0" w:color="auto"/>
                      </w:divBdr>
                      <w:divsChild>
                        <w:div w:id="367141103">
                          <w:marLeft w:val="0"/>
                          <w:marRight w:val="0"/>
                          <w:marTop w:val="0"/>
                          <w:marBottom w:val="0"/>
                          <w:divBdr>
                            <w:top w:val="none" w:sz="0" w:space="0" w:color="auto"/>
                            <w:left w:val="none" w:sz="0" w:space="0" w:color="auto"/>
                            <w:bottom w:val="none" w:sz="0" w:space="0" w:color="auto"/>
                            <w:right w:val="none" w:sz="0" w:space="0" w:color="auto"/>
                          </w:divBdr>
                          <w:divsChild>
                            <w:div w:id="1174372312">
                              <w:marLeft w:val="0"/>
                              <w:marRight w:val="0"/>
                              <w:marTop w:val="0"/>
                              <w:marBottom w:val="0"/>
                              <w:divBdr>
                                <w:top w:val="none" w:sz="0" w:space="0" w:color="auto"/>
                                <w:left w:val="none" w:sz="0" w:space="0" w:color="auto"/>
                                <w:bottom w:val="none" w:sz="0" w:space="0" w:color="auto"/>
                                <w:right w:val="none" w:sz="0" w:space="0" w:color="auto"/>
                              </w:divBdr>
                              <w:divsChild>
                                <w:div w:id="2033336079">
                                  <w:marLeft w:val="0"/>
                                  <w:marRight w:val="0"/>
                                  <w:marTop w:val="0"/>
                                  <w:marBottom w:val="0"/>
                                  <w:divBdr>
                                    <w:top w:val="none" w:sz="0" w:space="0" w:color="auto"/>
                                    <w:left w:val="none" w:sz="0" w:space="0" w:color="auto"/>
                                    <w:bottom w:val="none" w:sz="0" w:space="0" w:color="auto"/>
                                    <w:right w:val="none" w:sz="0" w:space="0" w:color="auto"/>
                                  </w:divBdr>
                                  <w:divsChild>
                                    <w:div w:id="1324048410">
                                      <w:marLeft w:val="0"/>
                                      <w:marRight w:val="0"/>
                                      <w:marTop w:val="0"/>
                                      <w:marBottom w:val="0"/>
                                      <w:divBdr>
                                        <w:top w:val="none" w:sz="0" w:space="0" w:color="auto"/>
                                        <w:left w:val="none" w:sz="0" w:space="0" w:color="auto"/>
                                        <w:bottom w:val="none" w:sz="0" w:space="0" w:color="auto"/>
                                        <w:right w:val="none" w:sz="0" w:space="0" w:color="auto"/>
                                      </w:divBdr>
                                    </w:div>
                                    <w:div w:id="1144277113">
                                      <w:marLeft w:val="0"/>
                                      <w:marRight w:val="0"/>
                                      <w:marTop w:val="0"/>
                                      <w:marBottom w:val="0"/>
                                      <w:divBdr>
                                        <w:top w:val="none" w:sz="0" w:space="0" w:color="auto"/>
                                        <w:left w:val="none" w:sz="0" w:space="0" w:color="auto"/>
                                        <w:bottom w:val="none" w:sz="0" w:space="0" w:color="auto"/>
                                        <w:right w:val="none" w:sz="0" w:space="0" w:color="auto"/>
                                      </w:divBdr>
                                      <w:divsChild>
                                        <w:div w:id="1007514378">
                                          <w:marLeft w:val="0"/>
                                          <w:marRight w:val="0"/>
                                          <w:marTop w:val="0"/>
                                          <w:marBottom w:val="0"/>
                                          <w:divBdr>
                                            <w:top w:val="none" w:sz="0" w:space="0" w:color="auto"/>
                                            <w:left w:val="none" w:sz="0" w:space="0" w:color="auto"/>
                                            <w:bottom w:val="none" w:sz="0" w:space="0" w:color="auto"/>
                                            <w:right w:val="none" w:sz="0" w:space="0" w:color="auto"/>
                                          </w:divBdr>
                                          <w:divsChild>
                                            <w:div w:id="1941253722">
                                              <w:marLeft w:val="0"/>
                                              <w:marRight w:val="0"/>
                                              <w:marTop w:val="0"/>
                                              <w:marBottom w:val="0"/>
                                              <w:divBdr>
                                                <w:top w:val="none" w:sz="0" w:space="0" w:color="auto"/>
                                                <w:left w:val="none" w:sz="0" w:space="0" w:color="auto"/>
                                                <w:bottom w:val="none" w:sz="0" w:space="0" w:color="auto"/>
                                                <w:right w:val="none" w:sz="0" w:space="0" w:color="auto"/>
                                              </w:divBdr>
                                            </w:div>
                                          </w:divsChild>
                                        </w:div>
                                        <w:div w:id="1790004569">
                                          <w:marLeft w:val="0"/>
                                          <w:marRight w:val="0"/>
                                          <w:marTop w:val="0"/>
                                          <w:marBottom w:val="0"/>
                                          <w:divBdr>
                                            <w:top w:val="none" w:sz="0" w:space="0" w:color="auto"/>
                                            <w:left w:val="none" w:sz="0" w:space="0" w:color="auto"/>
                                            <w:bottom w:val="none" w:sz="0" w:space="0" w:color="auto"/>
                                            <w:right w:val="none" w:sz="0" w:space="0" w:color="auto"/>
                                          </w:divBdr>
                                        </w:div>
                                        <w:div w:id="1477793965">
                                          <w:marLeft w:val="0"/>
                                          <w:marRight w:val="0"/>
                                          <w:marTop w:val="0"/>
                                          <w:marBottom w:val="0"/>
                                          <w:divBdr>
                                            <w:top w:val="none" w:sz="0" w:space="0" w:color="auto"/>
                                            <w:left w:val="none" w:sz="0" w:space="0" w:color="auto"/>
                                            <w:bottom w:val="none" w:sz="0" w:space="0" w:color="auto"/>
                                            <w:right w:val="none" w:sz="0" w:space="0" w:color="auto"/>
                                          </w:divBdr>
                                          <w:divsChild>
                                            <w:div w:id="1996177718">
                                              <w:marLeft w:val="0"/>
                                              <w:marRight w:val="0"/>
                                              <w:marTop w:val="0"/>
                                              <w:marBottom w:val="0"/>
                                              <w:divBdr>
                                                <w:top w:val="none" w:sz="0" w:space="0" w:color="auto"/>
                                                <w:left w:val="none" w:sz="0" w:space="0" w:color="auto"/>
                                                <w:bottom w:val="none" w:sz="0" w:space="0" w:color="auto"/>
                                                <w:right w:val="none" w:sz="0" w:space="0" w:color="auto"/>
                                              </w:divBdr>
                                            </w:div>
                                          </w:divsChild>
                                        </w:div>
                                        <w:div w:id="20681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56131">
                              <w:marLeft w:val="0"/>
                              <w:marRight w:val="0"/>
                              <w:marTop w:val="0"/>
                              <w:marBottom w:val="0"/>
                              <w:divBdr>
                                <w:top w:val="none" w:sz="0" w:space="0" w:color="auto"/>
                                <w:left w:val="none" w:sz="0" w:space="0" w:color="auto"/>
                                <w:bottom w:val="none" w:sz="0" w:space="0" w:color="auto"/>
                                <w:right w:val="none" w:sz="0" w:space="0" w:color="auto"/>
                              </w:divBdr>
                              <w:divsChild>
                                <w:div w:id="868302045">
                                  <w:marLeft w:val="-5220"/>
                                  <w:marRight w:val="0"/>
                                  <w:marTop w:val="0"/>
                                  <w:marBottom w:val="0"/>
                                  <w:divBdr>
                                    <w:top w:val="none" w:sz="0" w:space="0" w:color="auto"/>
                                    <w:left w:val="none" w:sz="0" w:space="0" w:color="auto"/>
                                    <w:bottom w:val="none" w:sz="0" w:space="0" w:color="auto"/>
                                    <w:right w:val="none" w:sz="0" w:space="0" w:color="auto"/>
                                  </w:divBdr>
                                  <w:divsChild>
                                    <w:div w:id="280577944">
                                      <w:marLeft w:val="0"/>
                                      <w:marRight w:val="0"/>
                                      <w:marTop w:val="0"/>
                                      <w:marBottom w:val="0"/>
                                      <w:divBdr>
                                        <w:top w:val="none" w:sz="0" w:space="0" w:color="auto"/>
                                        <w:left w:val="none" w:sz="0" w:space="0" w:color="auto"/>
                                        <w:bottom w:val="none" w:sz="0" w:space="0" w:color="auto"/>
                                        <w:right w:val="none" w:sz="0" w:space="0" w:color="auto"/>
                                      </w:divBdr>
                                      <w:divsChild>
                                        <w:div w:id="708992003">
                                          <w:marLeft w:val="150"/>
                                          <w:marRight w:val="0"/>
                                          <w:marTop w:val="0"/>
                                          <w:marBottom w:val="0"/>
                                          <w:divBdr>
                                            <w:top w:val="none" w:sz="0" w:space="0" w:color="auto"/>
                                            <w:left w:val="none" w:sz="0" w:space="0" w:color="auto"/>
                                            <w:bottom w:val="none" w:sz="0" w:space="0" w:color="auto"/>
                                            <w:right w:val="none" w:sz="0" w:space="0" w:color="auto"/>
                                          </w:divBdr>
                                          <w:divsChild>
                                            <w:div w:id="1242636447">
                                              <w:marLeft w:val="0"/>
                                              <w:marRight w:val="0"/>
                                              <w:marTop w:val="0"/>
                                              <w:marBottom w:val="0"/>
                                              <w:divBdr>
                                                <w:top w:val="none" w:sz="0" w:space="0" w:color="auto"/>
                                                <w:left w:val="none" w:sz="0" w:space="0" w:color="auto"/>
                                                <w:bottom w:val="none" w:sz="0" w:space="0" w:color="auto"/>
                                                <w:right w:val="none" w:sz="0" w:space="0" w:color="auto"/>
                                              </w:divBdr>
                                            </w:div>
                                            <w:div w:id="282813274">
                                              <w:marLeft w:val="0"/>
                                              <w:marRight w:val="0"/>
                                              <w:marTop w:val="0"/>
                                              <w:marBottom w:val="0"/>
                                              <w:divBdr>
                                                <w:top w:val="single" w:sz="6" w:space="0" w:color="666666"/>
                                                <w:left w:val="single" w:sz="6" w:space="30" w:color="666666"/>
                                                <w:bottom w:val="single" w:sz="6" w:space="12" w:color="666666"/>
                                                <w:right w:val="single" w:sz="6" w:space="30" w:color="666666"/>
                                              </w:divBdr>
                                              <w:divsChild>
                                                <w:div w:id="1550844345">
                                                  <w:marLeft w:val="0"/>
                                                  <w:marRight w:val="0"/>
                                                  <w:marTop w:val="0"/>
                                                  <w:marBottom w:val="0"/>
                                                  <w:divBdr>
                                                    <w:top w:val="none" w:sz="0" w:space="0" w:color="auto"/>
                                                    <w:left w:val="none" w:sz="0" w:space="0" w:color="auto"/>
                                                    <w:bottom w:val="none" w:sz="0" w:space="0" w:color="auto"/>
                                                    <w:right w:val="none" w:sz="0" w:space="0" w:color="auto"/>
                                                  </w:divBdr>
                                                  <w:divsChild>
                                                    <w:div w:id="1911305625">
                                                      <w:marLeft w:val="0"/>
                                                      <w:marRight w:val="0"/>
                                                      <w:marTop w:val="0"/>
                                                      <w:marBottom w:val="0"/>
                                                      <w:divBdr>
                                                        <w:top w:val="none" w:sz="0" w:space="0" w:color="auto"/>
                                                        <w:left w:val="none" w:sz="0" w:space="0" w:color="auto"/>
                                                        <w:bottom w:val="none" w:sz="0" w:space="0" w:color="auto"/>
                                                        <w:right w:val="none" w:sz="0" w:space="0" w:color="auto"/>
                                                      </w:divBdr>
                                                      <w:divsChild>
                                                        <w:div w:id="26031367">
                                                          <w:marLeft w:val="0"/>
                                                          <w:marRight w:val="0"/>
                                                          <w:marTop w:val="0"/>
                                                          <w:marBottom w:val="0"/>
                                                          <w:divBdr>
                                                            <w:top w:val="none" w:sz="0" w:space="0" w:color="auto"/>
                                                            <w:left w:val="none" w:sz="0" w:space="0" w:color="auto"/>
                                                            <w:bottom w:val="none" w:sz="0" w:space="0" w:color="auto"/>
                                                            <w:right w:val="none" w:sz="0" w:space="0" w:color="auto"/>
                                                          </w:divBdr>
                                                        </w:div>
                                                      </w:divsChild>
                                                    </w:div>
                                                    <w:div w:id="1045374924">
                                                      <w:marLeft w:val="0"/>
                                                      <w:marRight w:val="0"/>
                                                      <w:marTop w:val="0"/>
                                                      <w:marBottom w:val="0"/>
                                                      <w:divBdr>
                                                        <w:top w:val="none" w:sz="0" w:space="0" w:color="auto"/>
                                                        <w:left w:val="none" w:sz="0" w:space="0" w:color="auto"/>
                                                        <w:bottom w:val="none" w:sz="0" w:space="0" w:color="auto"/>
                                                        <w:right w:val="none" w:sz="0" w:space="0" w:color="auto"/>
                                                      </w:divBdr>
                                                    </w:div>
                                                  </w:divsChild>
                                                </w:div>
                                                <w:div w:id="416441946">
                                                  <w:marLeft w:val="0"/>
                                                  <w:marRight w:val="0"/>
                                                  <w:marTop w:val="0"/>
                                                  <w:marBottom w:val="0"/>
                                                  <w:divBdr>
                                                    <w:top w:val="none" w:sz="0" w:space="0" w:color="auto"/>
                                                    <w:left w:val="none" w:sz="0" w:space="0" w:color="auto"/>
                                                    <w:bottom w:val="none" w:sz="0" w:space="0" w:color="auto"/>
                                                    <w:right w:val="none" w:sz="0" w:space="0" w:color="auto"/>
                                                  </w:divBdr>
                                                </w:div>
                                                <w:div w:id="9239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466575">
                              <w:marLeft w:val="0"/>
                              <w:marRight w:val="0"/>
                              <w:marTop w:val="0"/>
                              <w:marBottom w:val="0"/>
                              <w:divBdr>
                                <w:top w:val="none" w:sz="0" w:space="0" w:color="auto"/>
                                <w:left w:val="none" w:sz="0" w:space="0" w:color="auto"/>
                                <w:bottom w:val="none" w:sz="0" w:space="0" w:color="auto"/>
                                <w:right w:val="none" w:sz="0" w:space="0" w:color="auto"/>
                              </w:divBdr>
                            </w:div>
                            <w:div w:id="15208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6092">
                      <w:marLeft w:val="0"/>
                      <w:marRight w:val="0"/>
                      <w:marTop w:val="0"/>
                      <w:marBottom w:val="0"/>
                      <w:divBdr>
                        <w:top w:val="none" w:sz="0" w:space="0" w:color="auto"/>
                        <w:left w:val="none" w:sz="0" w:space="0" w:color="auto"/>
                        <w:bottom w:val="none" w:sz="0" w:space="0" w:color="auto"/>
                        <w:right w:val="none" w:sz="0" w:space="0" w:color="auto"/>
                      </w:divBdr>
                      <w:divsChild>
                        <w:div w:id="1615359587">
                          <w:marLeft w:val="0"/>
                          <w:marRight w:val="0"/>
                          <w:marTop w:val="0"/>
                          <w:marBottom w:val="0"/>
                          <w:divBdr>
                            <w:top w:val="none" w:sz="0" w:space="0" w:color="auto"/>
                            <w:left w:val="none" w:sz="0" w:space="0" w:color="auto"/>
                            <w:bottom w:val="none" w:sz="0" w:space="0" w:color="auto"/>
                            <w:right w:val="none" w:sz="0" w:space="0" w:color="auto"/>
                          </w:divBdr>
                          <w:divsChild>
                            <w:div w:id="1749839261">
                              <w:marLeft w:val="0"/>
                              <w:marRight w:val="0"/>
                              <w:marTop w:val="0"/>
                              <w:marBottom w:val="0"/>
                              <w:divBdr>
                                <w:top w:val="none" w:sz="0" w:space="0" w:color="auto"/>
                                <w:left w:val="none" w:sz="0" w:space="0" w:color="auto"/>
                                <w:bottom w:val="none" w:sz="0" w:space="0" w:color="auto"/>
                                <w:right w:val="none" w:sz="0" w:space="0" w:color="auto"/>
                              </w:divBdr>
                            </w:div>
                            <w:div w:id="20653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7299">
                      <w:marLeft w:val="0"/>
                      <w:marRight w:val="0"/>
                      <w:marTop w:val="0"/>
                      <w:marBottom w:val="0"/>
                      <w:divBdr>
                        <w:top w:val="none" w:sz="0" w:space="0" w:color="auto"/>
                        <w:left w:val="none" w:sz="0" w:space="0" w:color="auto"/>
                        <w:bottom w:val="none" w:sz="0" w:space="0" w:color="auto"/>
                        <w:right w:val="none" w:sz="0" w:space="0" w:color="auto"/>
                      </w:divBdr>
                      <w:divsChild>
                        <w:div w:id="446699832">
                          <w:marLeft w:val="0"/>
                          <w:marRight w:val="0"/>
                          <w:marTop w:val="0"/>
                          <w:marBottom w:val="0"/>
                          <w:divBdr>
                            <w:top w:val="none" w:sz="0" w:space="0" w:color="auto"/>
                            <w:left w:val="none" w:sz="0" w:space="0" w:color="auto"/>
                            <w:bottom w:val="none" w:sz="0" w:space="0" w:color="auto"/>
                            <w:right w:val="none" w:sz="0" w:space="0" w:color="auto"/>
                          </w:divBdr>
                        </w:div>
                        <w:div w:id="865293935">
                          <w:marLeft w:val="0"/>
                          <w:marRight w:val="0"/>
                          <w:marTop w:val="0"/>
                          <w:marBottom w:val="0"/>
                          <w:divBdr>
                            <w:top w:val="none" w:sz="0" w:space="0" w:color="auto"/>
                            <w:left w:val="none" w:sz="0" w:space="0" w:color="auto"/>
                            <w:bottom w:val="none" w:sz="0" w:space="0" w:color="auto"/>
                            <w:right w:val="none" w:sz="0" w:space="0" w:color="auto"/>
                          </w:divBdr>
                          <w:divsChild>
                            <w:div w:id="1185749942">
                              <w:marLeft w:val="0"/>
                              <w:marRight w:val="0"/>
                              <w:marTop w:val="0"/>
                              <w:marBottom w:val="0"/>
                              <w:divBdr>
                                <w:top w:val="none" w:sz="0" w:space="0" w:color="auto"/>
                                <w:left w:val="none" w:sz="0" w:space="0" w:color="auto"/>
                                <w:bottom w:val="none" w:sz="0" w:space="0" w:color="auto"/>
                                <w:right w:val="none" w:sz="0" w:space="0" w:color="auto"/>
                              </w:divBdr>
                              <w:divsChild>
                                <w:div w:id="16122191">
                                  <w:marLeft w:val="0"/>
                                  <w:marRight w:val="0"/>
                                  <w:marTop w:val="0"/>
                                  <w:marBottom w:val="0"/>
                                  <w:divBdr>
                                    <w:top w:val="none" w:sz="0" w:space="0" w:color="auto"/>
                                    <w:left w:val="none" w:sz="0" w:space="0" w:color="auto"/>
                                    <w:bottom w:val="none" w:sz="0" w:space="0" w:color="auto"/>
                                    <w:right w:val="none" w:sz="0" w:space="0" w:color="auto"/>
                                  </w:divBdr>
                                  <w:divsChild>
                                    <w:div w:id="21236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4259">
                          <w:marLeft w:val="0"/>
                          <w:marRight w:val="0"/>
                          <w:marTop w:val="0"/>
                          <w:marBottom w:val="0"/>
                          <w:divBdr>
                            <w:top w:val="none" w:sz="0" w:space="0" w:color="auto"/>
                            <w:left w:val="none" w:sz="0" w:space="0" w:color="auto"/>
                            <w:bottom w:val="none" w:sz="0" w:space="0" w:color="auto"/>
                            <w:right w:val="none" w:sz="0" w:space="0" w:color="auto"/>
                          </w:divBdr>
                          <w:divsChild>
                            <w:div w:id="401024870">
                              <w:marLeft w:val="0"/>
                              <w:marRight w:val="0"/>
                              <w:marTop w:val="0"/>
                              <w:marBottom w:val="0"/>
                              <w:divBdr>
                                <w:top w:val="none" w:sz="0" w:space="0" w:color="auto"/>
                                <w:left w:val="none" w:sz="0" w:space="0" w:color="auto"/>
                                <w:bottom w:val="none" w:sz="0" w:space="0" w:color="auto"/>
                                <w:right w:val="none" w:sz="0" w:space="0" w:color="auto"/>
                              </w:divBdr>
                              <w:divsChild>
                                <w:div w:id="12075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8275">
                          <w:marLeft w:val="0"/>
                          <w:marRight w:val="0"/>
                          <w:marTop w:val="0"/>
                          <w:marBottom w:val="0"/>
                          <w:divBdr>
                            <w:top w:val="none" w:sz="0" w:space="0" w:color="auto"/>
                            <w:left w:val="none" w:sz="0" w:space="0" w:color="auto"/>
                            <w:bottom w:val="none" w:sz="0" w:space="0" w:color="auto"/>
                            <w:right w:val="none" w:sz="0" w:space="0" w:color="auto"/>
                          </w:divBdr>
                          <w:divsChild>
                            <w:div w:id="486439844">
                              <w:marLeft w:val="0"/>
                              <w:marRight w:val="0"/>
                              <w:marTop w:val="0"/>
                              <w:marBottom w:val="0"/>
                              <w:divBdr>
                                <w:top w:val="none" w:sz="0" w:space="0" w:color="auto"/>
                                <w:left w:val="none" w:sz="0" w:space="0" w:color="auto"/>
                                <w:bottom w:val="none" w:sz="0" w:space="0" w:color="auto"/>
                                <w:right w:val="none" w:sz="0" w:space="0" w:color="auto"/>
                              </w:divBdr>
                              <w:divsChild>
                                <w:div w:id="57243377">
                                  <w:marLeft w:val="0"/>
                                  <w:marRight w:val="0"/>
                                  <w:marTop w:val="0"/>
                                  <w:marBottom w:val="0"/>
                                  <w:divBdr>
                                    <w:top w:val="none" w:sz="0" w:space="0" w:color="auto"/>
                                    <w:left w:val="none" w:sz="0" w:space="0" w:color="auto"/>
                                    <w:bottom w:val="none" w:sz="0" w:space="0" w:color="auto"/>
                                    <w:right w:val="none" w:sz="0" w:space="0" w:color="auto"/>
                                  </w:divBdr>
                                  <w:divsChild>
                                    <w:div w:id="728844853">
                                      <w:marLeft w:val="0"/>
                                      <w:marRight w:val="0"/>
                                      <w:marTop w:val="0"/>
                                      <w:marBottom w:val="0"/>
                                      <w:divBdr>
                                        <w:top w:val="none" w:sz="0" w:space="0" w:color="auto"/>
                                        <w:left w:val="none" w:sz="0" w:space="0" w:color="auto"/>
                                        <w:bottom w:val="none" w:sz="0" w:space="0" w:color="auto"/>
                                        <w:right w:val="none" w:sz="0" w:space="0" w:color="auto"/>
                                      </w:divBdr>
                                      <w:divsChild>
                                        <w:div w:id="1842962133">
                                          <w:marLeft w:val="0"/>
                                          <w:marRight w:val="0"/>
                                          <w:marTop w:val="0"/>
                                          <w:marBottom w:val="0"/>
                                          <w:divBdr>
                                            <w:top w:val="none" w:sz="0" w:space="0" w:color="auto"/>
                                            <w:left w:val="none" w:sz="0" w:space="0" w:color="auto"/>
                                            <w:bottom w:val="none" w:sz="0" w:space="0" w:color="auto"/>
                                            <w:right w:val="none" w:sz="0" w:space="0" w:color="auto"/>
                                          </w:divBdr>
                                          <w:divsChild>
                                            <w:div w:id="1183401905">
                                              <w:marLeft w:val="0"/>
                                              <w:marRight w:val="0"/>
                                              <w:marTop w:val="0"/>
                                              <w:marBottom w:val="0"/>
                                              <w:divBdr>
                                                <w:top w:val="none" w:sz="0" w:space="0" w:color="auto"/>
                                                <w:left w:val="none" w:sz="0" w:space="0" w:color="auto"/>
                                                <w:bottom w:val="none" w:sz="0" w:space="0" w:color="auto"/>
                                                <w:right w:val="none" w:sz="0" w:space="0" w:color="auto"/>
                                              </w:divBdr>
                                              <w:divsChild>
                                                <w:div w:id="16907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97812">
                          <w:marLeft w:val="0"/>
                          <w:marRight w:val="0"/>
                          <w:marTop w:val="0"/>
                          <w:marBottom w:val="0"/>
                          <w:divBdr>
                            <w:top w:val="none" w:sz="0" w:space="0" w:color="auto"/>
                            <w:left w:val="none" w:sz="0" w:space="0" w:color="auto"/>
                            <w:bottom w:val="none" w:sz="0" w:space="0" w:color="auto"/>
                            <w:right w:val="none" w:sz="0" w:space="0" w:color="auto"/>
                          </w:divBdr>
                          <w:divsChild>
                            <w:div w:id="47194780">
                              <w:marLeft w:val="0"/>
                              <w:marRight w:val="0"/>
                              <w:marTop w:val="0"/>
                              <w:marBottom w:val="0"/>
                              <w:divBdr>
                                <w:top w:val="none" w:sz="0" w:space="0" w:color="auto"/>
                                <w:left w:val="none" w:sz="0" w:space="0" w:color="auto"/>
                                <w:bottom w:val="none" w:sz="0" w:space="0" w:color="auto"/>
                                <w:right w:val="none" w:sz="0" w:space="0" w:color="auto"/>
                              </w:divBdr>
                              <w:divsChild>
                                <w:div w:id="809981524">
                                  <w:marLeft w:val="0"/>
                                  <w:marRight w:val="0"/>
                                  <w:marTop w:val="0"/>
                                  <w:marBottom w:val="0"/>
                                  <w:divBdr>
                                    <w:top w:val="none" w:sz="0" w:space="0" w:color="auto"/>
                                    <w:left w:val="none" w:sz="0" w:space="0" w:color="auto"/>
                                    <w:bottom w:val="none" w:sz="0" w:space="0" w:color="auto"/>
                                    <w:right w:val="none" w:sz="0" w:space="0" w:color="auto"/>
                                  </w:divBdr>
                                  <w:divsChild>
                                    <w:div w:id="1277636649">
                                      <w:marLeft w:val="0"/>
                                      <w:marRight w:val="0"/>
                                      <w:marTop w:val="0"/>
                                      <w:marBottom w:val="0"/>
                                      <w:divBdr>
                                        <w:top w:val="none" w:sz="0" w:space="0" w:color="auto"/>
                                        <w:left w:val="none" w:sz="0" w:space="0" w:color="auto"/>
                                        <w:bottom w:val="none" w:sz="0" w:space="0" w:color="auto"/>
                                        <w:right w:val="none" w:sz="0" w:space="0" w:color="auto"/>
                                      </w:divBdr>
                                      <w:divsChild>
                                        <w:div w:id="612399685">
                                          <w:marLeft w:val="0"/>
                                          <w:marRight w:val="0"/>
                                          <w:marTop w:val="0"/>
                                          <w:marBottom w:val="0"/>
                                          <w:divBdr>
                                            <w:top w:val="none" w:sz="0" w:space="0" w:color="auto"/>
                                            <w:left w:val="none" w:sz="0" w:space="0" w:color="auto"/>
                                            <w:bottom w:val="none" w:sz="0" w:space="0" w:color="auto"/>
                                            <w:right w:val="none" w:sz="0" w:space="0" w:color="auto"/>
                                          </w:divBdr>
                                          <w:divsChild>
                                            <w:div w:id="1807619244">
                                              <w:marLeft w:val="0"/>
                                              <w:marRight w:val="0"/>
                                              <w:marTop w:val="0"/>
                                              <w:marBottom w:val="0"/>
                                              <w:divBdr>
                                                <w:top w:val="none" w:sz="0" w:space="0" w:color="auto"/>
                                                <w:left w:val="none" w:sz="0" w:space="0" w:color="auto"/>
                                                <w:bottom w:val="none" w:sz="0" w:space="0" w:color="auto"/>
                                                <w:right w:val="none" w:sz="0" w:space="0" w:color="auto"/>
                                              </w:divBdr>
                                              <w:divsChild>
                                                <w:div w:id="5889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EricBellmanWSJ" TargetMode="External"/><Relationship Id="rId13" Type="http://schemas.openxmlformats.org/officeDocument/2006/relationships/hyperlink" Target="http://quotes.wsj.com/KR/005930" TargetMode="External"/><Relationship Id="rId18" Type="http://schemas.openxmlformats.org/officeDocument/2006/relationships/hyperlink" Target="http://quotes.wsj.com/FI/NOK1V" TargetMode="External"/><Relationship Id="rId3" Type="http://schemas.openxmlformats.org/officeDocument/2006/relationships/settings" Target="settings.xml"/><Relationship Id="rId21" Type="http://schemas.openxmlformats.org/officeDocument/2006/relationships/hyperlink" Target="http://quotes.wsj.com/GOOG" TargetMode="External"/><Relationship Id="rId7" Type="http://schemas.openxmlformats.org/officeDocument/2006/relationships/hyperlink" Target="http://topics.wsj.com/person/A/biography/1258" TargetMode="External"/><Relationship Id="rId12" Type="http://schemas.openxmlformats.org/officeDocument/2006/relationships/hyperlink" Target="http://quotes.wsj.com/KR/005930" TargetMode="External"/><Relationship Id="rId17" Type="http://schemas.openxmlformats.org/officeDocument/2006/relationships/hyperlink" Target="http://quotes.wsj.com/FI/NOK1V" TargetMode="External"/><Relationship Id="rId2" Type="http://schemas.openxmlformats.org/officeDocument/2006/relationships/styles" Target="styles.xml"/><Relationship Id="rId16" Type="http://schemas.openxmlformats.org/officeDocument/2006/relationships/hyperlink" Target="http://quotes.wsj.com/AAPL" TargetMode="External"/><Relationship Id="rId20" Type="http://schemas.openxmlformats.org/officeDocument/2006/relationships/hyperlink" Target="http://quotes.wsj.com/GOOG" TargetMode="External"/><Relationship Id="rId1" Type="http://schemas.openxmlformats.org/officeDocument/2006/relationships/numbering" Target="numbering.xml"/><Relationship Id="rId6" Type="http://schemas.openxmlformats.org/officeDocument/2006/relationships/hyperlink" Target="mailto:Eric.Bellman@wsj.com" TargetMode="External"/><Relationship Id="rId11" Type="http://schemas.openxmlformats.org/officeDocument/2006/relationships/hyperlink" Target="http://quotes.wsj.com/KR/005930" TargetMode="External"/><Relationship Id="rId5" Type="http://schemas.openxmlformats.org/officeDocument/2006/relationships/hyperlink" Target="http://www.twitter.com/@EricBellmanWSJ" TargetMode="External"/><Relationship Id="rId15" Type="http://schemas.openxmlformats.org/officeDocument/2006/relationships/hyperlink" Target="http://quotes.wsj.com/AAPL" TargetMode="External"/><Relationship Id="rId23" Type="http://schemas.openxmlformats.org/officeDocument/2006/relationships/theme" Target="theme/theme1.xml"/><Relationship Id="rId10" Type="http://schemas.openxmlformats.org/officeDocument/2006/relationships/hyperlink" Target="http://topics.wsj.com/person/A/biography/1258" TargetMode="External"/><Relationship Id="rId19" Type="http://schemas.openxmlformats.org/officeDocument/2006/relationships/hyperlink" Target="http://quotes.wsj.com/CA/BB" TargetMode="External"/><Relationship Id="rId4" Type="http://schemas.openxmlformats.org/officeDocument/2006/relationships/webSettings" Target="webSettings.xml"/><Relationship Id="rId9" Type="http://schemas.openxmlformats.org/officeDocument/2006/relationships/hyperlink" Target="mailto:Eric.Bellman@wsj.com" TargetMode="External"/><Relationship Id="rId14" Type="http://schemas.openxmlformats.org/officeDocument/2006/relationships/hyperlink" Target="http://quotes.wsj.com/AA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2014-01-03T22:35:00Z</dcterms:created>
  <dcterms:modified xsi:type="dcterms:W3CDTF">2014-01-03T22:41:00Z</dcterms:modified>
</cp:coreProperties>
</file>